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4080D" w14:textId="5285AA08" w:rsidR="003A3D9D" w:rsidRPr="003A3D9D" w:rsidRDefault="003A3D9D" w:rsidP="003A3D9D">
      <w:pPr>
        <w:spacing w:after="100" w:afterAutospacing="1"/>
        <w:jc w:val="center"/>
        <w:outlineLvl w:val="1"/>
        <w:rPr>
          <w:rFonts w:ascii="Arial" w:eastAsia="Times New Roman" w:hAnsi="Arial" w:cs="Arial"/>
          <w:b/>
          <w:bCs/>
          <w:color w:val="444445"/>
        </w:rPr>
      </w:pPr>
      <w:r w:rsidRPr="003A3D9D">
        <w:rPr>
          <w:rFonts w:ascii="Arial" w:eastAsia="Times New Roman" w:hAnsi="Arial" w:cs="Arial"/>
          <w:b/>
          <w:bCs/>
          <w:color w:val="444445"/>
        </w:rPr>
        <w:t xml:space="preserve">Mighty </w:t>
      </w:r>
      <w:proofErr w:type="spellStart"/>
      <w:r w:rsidRPr="003A3D9D">
        <w:rPr>
          <w:rFonts w:ascii="Arial" w:eastAsia="Times New Roman" w:hAnsi="Arial" w:cs="Arial"/>
          <w:b/>
          <w:bCs/>
          <w:color w:val="444445"/>
        </w:rPr>
        <w:t>Kidz</w:t>
      </w:r>
      <w:proofErr w:type="spellEnd"/>
      <w:r w:rsidRPr="003A3D9D">
        <w:rPr>
          <w:rFonts w:ascii="Arial" w:eastAsia="Times New Roman" w:hAnsi="Arial" w:cs="Arial"/>
          <w:b/>
          <w:bCs/>
          <w:color w:val="444445"/>
        </w:rPr>
        <w:t xml:space="preserve"> Services, LLC</w:t>
      </w:r>
      <w:r>
        <w:rPr>
          <w:rFonts w:ascii="Arial" w:eastAsia="Times New Roman" w:hAnsi="Arial" w:cs="Arial"/>
          <w:b/>
          <w:bCs/>
          <w:color w:val="444445"/>
        </w:rPr>
        <w:t xml:space="preserve"> </w:t>
      </w:r>
      <w:r w:rsidRPr="003A3D9D">
        <w:rPr>
          <w:rFonts w:ascii="Arial" w:eastAsia="Times New Roman" w:hAnsi="Arial" w:cs="Arial"/>
          <w:b/>
          <w:bCs/>
          <w:color w:val="444445"/>
        </w:rPr>
        <w:t>Refund Policy</w:t>
      </w:r>
      <w:r>
        <w:rPr>
          <w:rFonts w:ascii="Arial" w:eastAsia="Times New Roman" w:hAnsi="Arial" w:cs="Arial"/>
          <w:b/>
          <w:bCs/>
          <w:color w:val="444445"/>
        </w:rPr>
        <w:t xml:space="preserve"> for Vendors</w:t>
      </w:r>
    </w:p>
    <w:p w14:paraId="0065D5C3" w14:textId="1E714C01" w:rsidR="003A3D9D" w:rsidRPr="003A3D9D" w:rsidRDefault="003A3D9D" w:rsidP="003A3D9D">
      <w:pPr>
        <w:spacing w:after="100" w:afterAutospacing="1"/>
        <w:rPr>
          <w:rFonts w:ascii="Arial" w:eastAsia="Times New Roman" w:hAnsi="Arial" w:cs="Arial"/>
          <w:color w:val="444445"/>
        </w:rPr>
      </w:pPr>
      <w:r w:rsidRPr="003A3D9D">
        <w:rPr>
          <w:rFonts w:ascii="Arial" w:eastAsia="Times New Roman" w:hAnsi="Arial" w:cs="Arial"/>
          <w:color w:val="444445"/>
        </w:rPr>
        <w:t xml:space="preserve">Thank you for doing business with Mighty </w:t>
      </w:r>
      <w:proofErr w:type="spellStart"/>
      <w:r w:rsidRPr="003A3D9D">
        <w:rPr>
          <w:rFonts w:ascii="Arial" w:eastAsia="Times New Roman" w:hAnsi="Arial" w:cs="Arial"/>
          <w:color w:val="444445"/>
        </w:rPr>
        <w:t>Kidz</w:t>
      </w:r>
      <w:proofErr w:type="spellEnd"/>
      <w:r w:rsidRPr="003A3D9D">
        <w:rPr>
          <w:rFonts w:ascii="Arial" w:eastAsia="Times New Roman" w:hAnsi="Arial" w:cs="Arial"/>
          <w:color w:val="444445"/>
        </w:rPr>
        <w:t xml:space="preserve"> Services, LLC!</w:t>
      </w:r>
    </w:p>
    <w:p w14:paraId="5DC647B2" w14:textId="77777777" w:rsidR="003A3D9D" w:rsidRPr="003A3D9D" w:rsidRDefault="003A3D9D" w:rsidP="003A3D9D">
      <w:pPr>
        <w:spacing w:after="100" w:afterAutospacing="1"/>
        <w:rPr>
          <w:rFonts w:ascii="Arial" w:eastAsia="Times New Roman" w:hAnsi="Arial" w:cs="Arial"/>
          <w:color w:val="444445"/>
        </w:rPr>
      </w:pPr>
      <w:r w:rsidRPr="003A3D9D">
        <w:rPr>
          <w:rFonts w:ascii="Arial" w:eastAsia="Times New Roman" w:hAnsi="Arial" w:cs="Arial"/>
          <w:color w:val="444445"/>
        </w:rPr>
        <w:t>We offer refund and/or exchange within the first 30 days of your purchase, if 30 days have passed since your purchase, you will not be offered a refund and/or exchange of any kind.</w:t>
      </w:r>
    </w:p>
    <w:p w14:paraId="1AB957CD" w14:textId="77777777" w:rsidR="003A3D9D" w:rsidRPr="003A3D9D" w:rsidRDefault="003A3D9D" w:rsidP="003A3D9D">
      <w:pPr>
        <w:spacing w:after="100" w:afterAutospacing="1"/>
        <w:rPr>
          <w:rFonts w:ascii="Arial" w:eastAsia="Times New Roman" w:hAnsi="Arial" w:cs="Arial"/>
          <w:color w:val="444445"/>
        </w:rPr>
      </w:pPr>
      <w:r w:rsidRPr="003A3D9D">
        <w:rPr>
          <w:rFonts w:ascii="Arial" w:eastAsia="Times New Roman" w:hAnsi="Arial" w:cs="Arial"/>
          <w:b/>
          <w:bCs/>
          <w:color w:val="444445"/>
        </w:rPr>
        <w:t>Eligibility for Refunds and Exchanges</w:t>
      </w:r>
    </w:p>
    <w:p w14:paraId="536A170F" w14:textId="77777777" w:rsidR="003A3D9D" w:rsidRPr="003A3D9D" w:rsidRDefault="003A3D9D" w:rsidP="003A3D9D">
      <w:pPr>
        <w:numPr>
          <w:ilvl w:val="0"/>
          <w:numId w:val="1"/>
        </w:numPr>
        <w:spacing w:after="100" w:afterAutospacing="1"/>
        <w:ind w:left="945"/>
        <w:rPr>
          <w:rFonts w:ascii="Arial" w:eastAsia="Times New Roman" w:hAnsi="Arial" w:cs="Arial"/>
          <w:color w:val="444445"/>
        </w:rPr>
      </w:pPr>
      <w:r w:rsidRPr="003A3D9D">
        <w:rPr>
          <w:rFonts w:ascii="Arial" w:eastAsia="Times New Roman" w:hAnsi="Arial" w:cs="Arial"/>
          <w:color w:val="444445"/>
        </w:rPr>
        <w:t>Your item must be unused and in the same condition that you received it.</w:t>
      </w:r>
    </w:p>
    <w:p w14:paraId="26A55729" w14:textId="77777777" w:rsidR="003A3D9D" w:rsidRPr="003A3D9D" w:rsidRDefault="003A3D9D" w:rsidP="003A3D9D">
      <w:pPr>
        <w:numPr>
          <w:ilvl w:val="0"/>
          <w:numId w:val="1"/>
        </w:numPr>
        <w:spacing w:after="100" w:afterAutospacing="1"/>
        <w:ind w:left="945"/>
        <w:rPr>
          <w:rFonts w:ascii="Arial" w:eastAsia="Times New Roman" w:hAnsi="Arial" w:cs="Arial"/>
          <w:color w:val="444445"/>
        </w:rPr>
      </w:pPr>
      <w:r w:rsidRPr="003A3D9D">
        <w:rPr>
          <w:rFonts w:ascii="Arial" w:eastAsia="Times New Roman" w:hAnsi="Arial" w:cs="Arial"/>
          <w:color w:val="444445"/>
        </w:rPr>
        <w:t>To complete your return, we require a receipt or proof of purchase.</w:t>
      </w:r>
    </w:p>
    <w:p w14:paraId="13A4A06C" w14:textId="77777777" w:rsidR="003A3D9D" w:rsidRPr="003A3D9D" w:rsidRDefault="003A3D9D" w:rsidP="003A3D9D">
      <w:pPr>
        <w:numPr>
          <w:ilvl w:val="0"/>
          <w:numId w:val="1"/>
        </w:numPr>
        <w:spacing w:after="100" w:afterAutospacing="1"/>
        <w:ind w:left="945"/>
        <w:rPr>
          <w:rFonts w:ascii="Arial" w:eastAsia="Times New Roman" w:hAnsi="Arial" w:cs="Arial"/>
          <w:color w:val="444445"/>
        </w:rPr>
      </w:pPr>
      <w:r w:rsidRPr="003A3D9D">
        <w:rPr>
          <w:rFonts w:ascii="Arial" w:eastAsia="Times New Roman" w:hAnsi="Arial" w:cs="Arial"/>
          <w:color w:val="444445"/>
        </w:rPr>
        <w:t>If the item in question was marked as a gift when purchased and shipped directly to you, you will receive a gift credit for the value of your return.</w:t>
      </w:r>
    </w:p>
    <w:p w14:paraId="2DAB08DB" w14:textId="77777777" w:rsidR="003A3D9D" w:rsidRPr="003A3D9D" w:rsidRDefault="003A3D9D" w:rsidP="003A3D9D">
      <w:pPr>
        <w:spacing w:after="100" w:afterAutospacing="1"/>
        <w:rPr>
          <w:rFonts w:ascii="Arial" w:eastAsia="Times New Roman" w:hAnsi="Arial" w:cs="Arial"/>
          <w:color w:val="444445"/>
        </w:rPr>
      </w:pPr>
      <w:r w:rsidRPr="003A3D9D">
        <w:rPr>
          <w:rFonts w:ascii="Arial" w:eastAsia="Times New Roman" w:hAnsi="Arial" w:cs="Arial"/>
          <w:b/>
          <w:bCs/>
          <w:color w:val="444445"/>
        </w:rPr>
        <w:t>Exchanges</w:t>
      </w:r>
      <w:r w:rsidRPr="003A3D9D">
        <w:rPr>
          <w:rFonts w:ascii="Arial" w:eastAsia="Times New Roman" w:hAnsi="Arial" w:cs="Arial"/>
          <w:color w:val="444445"/>
        </w:rPr>
        <w:t> </w:t>
      </w:r>
      <w:r w:rsidRPr="003A3D9D">
        <w:rPr>
          <w:rFonts w:ascii="Arial" w:eastAsia="Times New Roman" w:hAnsi="Arial" w:cs="Arial"/>
          <w:i/>
          <w:iCs/>
          <w:color w:val="444445"/>
        </w:rPr>
        <w:t>(if applicable)</w:t>
      </w:r>
    </w:p>
    <w:p w14:paraId="157F8730" w14:textId="77777777" w:rsidR="003A3D9D" w:rsidRPr="003A3D9D" w:rsidRDefault="003A3D9D" w:rsidP="003A3D9D">
      <w:pPr>
        <w:spacing w:after="100" w:afterAutospacing="1"/>
        <w:rPr>
          <w:rFonts w:ascii="Arial" w:eastAsia="Times New Roman" w:hAnsi="Arial" w:cs="Arial"/>
          <w:color w:val="444445"/>
        </w:rPr>
      </w:pPr>
      <w:r w:rsidRPr="003A3D9D">
        <w:rPr>
          <w:rFonts w:ascii="Arial" w:eastAsia="Times New Roman" w:hAnsi="Arial" w:cs="Arial"/>
          <w:color w:val="444445"/>
        </w:rPr>
        <w:t>We only replace items if they are defective or damaged. If you need to exchange it for the same item, send us an email at </w:t>
      </w:r>
      <w:hyperlink r:id="rId5" w:tgtFrame="_blank" w:history="1">
        <w:r w:rsidRPr="003A3D9D">
          <w:rPr>
            <w:rFonts w:ascii="Arial" w:eastAsia="Times New Roman" w:hAnsi="Arial" w:cs="Arial"/>
            <w:color w:val="1155CC"/>
            <w:u w:val="single"/>
          </w:rPr>
          <w:t>mightykidz@mksempower.com</w:t>
        </w:r>
      </w:hyperlink>
      <w:r w:rsidRPr="003A3D9D">
        <w:rPr>
          <w:rFonts w:ascii="Arial" w:eastAsia="Times New Roman" w:hAnsi="Arial" w:cs="Arial"/>
          <w:color w:val="444445"/>
        </w:rPr>
        <w:t> and send your item to: 300 Rice Meadow Way, Columbia, SC 29229</w:t>
      </w:r>
    </w:p>
    <w:p w14:paraId="70EDB8AF" w14:textId="77777777" w:rsidR="003A3D9D" w:rsidRPr="003A3D9D" w:rsidRDefault="003A3D9D" w:rsidP="003A3D9D">
      <w:pPr>
        <w:spacing w:after="100" w:afterAutospacing="1"/>
        <w:rPr>
          <w:rFonts w:ascii="Arial" w:eastAsia="Times New Roman" w:hAnsi="Arial" w:cs="Arial"/>
          <w:color w:val="444445"/>
        </w:rPr>
      </w:pPr>
      <w:r w:rsidRPr="003A3D9D">
        <w:rPr>
          <w:rFonts w:ascii="Arial" w:eastAsia="Times New Roman" w:hAnsi="Arial" w:cs="Arial"/>
          <w:b/>
          <w:bCs/>
          <w:color w:val="444445"/>
        </w:rPr>
        <w:t>Partial refunds are granted</w:t>
      </w:r>
      <w:r w:rsidRPr="003A3D9D">
        <w:rPr>
          <w:rFonts w:ascii="Arial" w:eastAsia="Times New Roman" w:hAnsi="Arial" w:cs="Arial"/>
          <w:color w:val="444445"/>
        </w:rPr>
        <w:t> </w:t>
      </w:r>
      <w:r w:rsidRPr="003A3D9D">
        <w:rPr>
          <w:rFonts w:ascii="Arial" w:eastAsia="Times New Roman" w:hAnsi="Arial" w:cs="Arial"/>
          <w:i/>
          <w:iCs/>
          <w:color w:val="444445"/>
        </w:rPr>
        <w:t>(if applicable)</w:t>
      </w:r>
    </w:p>
    <w:p w14:paraId="6AD2F41A" w14:textId="77777777" w:rsidR="003A3D9D" w:rsidRPr="003A3D9D" w:rsidRDefault="003A3D9D" w:rsidP="003A3D9D">
      <w:pPr>
        <w:numPr>
          <w:ilvl w:val="0"/>
          <w:numId w:val="3"/>
        </w:numPr>
        <w:spacing w:after="100" w:afterAutospacing="1"/>
        <w:ind w:left="945"/>
        <w:rPr>
          <w:rFonts w:ascii="Arial" w:eastAsia="Times New Roman" w:hAnsi="Arial" w:cs="Arial"/>
          <w:color w:val="444445"/>
        </w:rPr>
      </w:pPr>
      <w:r w:rsidRPr="003A3D9D">
        <w:rPr>
          <w:rFonts w:ascii="Arial" w:eastAsia="Times New Roman" w:hAnsi="Arial" w:cs="Arial"/>
          <w:color w:val="444445"/>
        </w:rPr>
        <w:t>Any item not in its original condition, is damaged or missing parts for reasons not due to our error.</w:t>
      </w:r>
    </w:p>
    <w:p w14:paraId="39EB8441" w14:textId="77777777" w:rsidR="003A3D9D" w:rsidRPr="003A3D9D" w:rsidRDefault="003A3D9D" w:rsidP="003A3D9D">
      <w:pPr>
        <w:numPr>
          <w:ilvl w:val="0"/>
          <w:numId w:val="3"/>
        </w:numPr>
        <w:spacing w:after="100" w:afterAutospacing="1"/>
        <w:ind w:left="945"/>
        <w:rPr>
          <w:rFonts w:ascii="Arial" w:eastAsia="Times New Roman" w:hAnsi="Arial" w:cs="Arial"/>
          <w:color w:val="444445"/>
        </w:rPr>
      </w:pPr>
      <w:r w:rsidRPr="003A3D9D">
        <w:rPr>
          <w:rFonts w:ascii="Arial" w:eastAsia="Times New Roman" w:hAnsi="Arial" w:cs="Arial"/>
          <w:color w:val="444445"/>
        </w:rPr>
        <w:t>Any item that is returned more than 30 days after delivery.</w:t>
      </w:r>
    </w:p>
    <w:p w14:paraId="1B3D805E" w14:textId="77777777" w:rsidR="003A3D9D" w:rsidRPr="003A3D9D" w:rsidRDefault="003A3D9D" w:rsidP="003A3D9D">
      <w:pPr>
        <w:spacing w:after="100" w:afterAutospacing="1"/>
        <w:rPr>
          <w:rFonts w:ascii="Arial" w:eastAsia="Times New Roman" w:hAnsi="Arial" w:cs="Arial"/>
          <w:color w:val="444445"/>
        </w:rPr>
      </w:pPr>
      <w:r w:rsidRPr="003A3D9D">
        <w:rPr>
          <w:rFonts w:ascii="Arial" w:eastAsia="Times New Roman" w:hAnsi="Arial" w:cs="Arial"/>
          <w:color w:val="444445"/>
        </w:rPr>
        <w:t>Once your return is received and inspected, we will send you an email to notify you that we have received your returned item. We will also notify you of the approval or rejection of your refund.</w:t>
      </w:r>
    </w:p>
    <w:p w14:paraId="217245F4" w14:textId="77777777" w:rsidR="003A3D9D" w:rsidRPr="003A3D9D" w:rsidRDefault="003A3D9D" w:rsidP="003A3D9D">
      <w:pPr>
        <w:spacing w:after="100" w:afterAutospacing="1"/>
        <w:rPr>
          <w:rFonts w:ascii="Arial" w:eastAsia="Times New Roman" w:hAnsi="Arial" w:cs="Arial"/>
          <w:color w:val="444445"/>
        </w:rPr>
      </w:pPr>
      <w:r w:rsidRPr="003A3D9D">
        <w:rPr>
          <w:rFonts w:ascii="Arial" w:eastAsia="Times New Roman" w:hAnsi="Arial" w:cs="Arial"/>
          <w:color w:val="444445"/>
        </w:rPr>
        <w:t>If you are approved, then your refund will be processed, and a credit will automatically be applied to your credit card or original method of payment, within a certain amount of days.</w:t>
      </w:r>
    </w:p>
    <w:p w14:paraId="37F27722" w14:textId="77777777" w:rsidR="003A3D9D" w:rsidRPr="003A3D9D" w:rsidRDefault="003A3D9D" w:rsidP="003A3D9D">
      <w:pPr>
        <w:spacing w:after="100" w:afterAutospacing="1"/>
        <w:rPr>
          <w:rFonts w:ascii="Arial" w:eastAsia="Times New Roman" w:hAnsi="Arial" w:cs="Arial"/>
          <w:color w:val="444445"/>
        </w:rPr>
      </w:pPr>
      <w:r w:rsidRPr="003A3D9D">
        <w:rPr>
          <w:rFonts w:ascii="Arial" w:eastAsia="Times New Roman" w:hAnsi="Arial" w:cs="Arial"/>
          <w:b/>
          <w:bCs/>
          <w:color w:val="444445"/>
        </w:rPr>
        <w:t>Late or missing refunds</w:t>
      </w:r>
    </w:p>
    <w:p w14:paraId="6BD136DB" w14:textId="77777777" w:rsidR="003A3D9D" w:rsidRPr="003A3D9D" w:rsidRDefault="003A3D9D" w:rsidP="003A3D9D">
      <w:pPr>
        <w:numPr>
          <w:ilvl w:val="0"/>
          <w:numId w:val="4"/>
        </w:numPr>
        <w:spacing w:after="100" w:afterAutospacing="1"/>
        <w:ind w:left="945"/>
        <w:rPr>
          <w:rFonts w:ascii="Arial" w:eastAsia="Times New Roman" w:hAnsi="Arial" w:cs="Arial"/>
          <w:color w:val="444445"/>
        </w:rPr>
      </w:pPr>
      <w:r w:rsidRPr="003A3D9D">
        <w:rPr>
          <w:rFonts w:ascii="Arial" w:eastAsia="Times New Roman" w:hAnsi="Arial" w:cs="Arial"/>
          <w:color w:val="444445"/>
        </w:rPr>
        <w:t>If you have not received a refund yet, first check your bank account again. Then contact your credit card company, it may take some time before your refund is officially posted.</w:t>
      </w:r>
    </w:p>
    <w:p w14:paraId="543251CA" w14:textId="77777777" w:rsidR="003A3D9D" w:rsidRPr="003A3D9D" w:rsidRDefault="003A3D9D" w:rsidP="003A3D9D">
      <w:pPr>
        <w:numPr>
          <w:ilvl w:val="0"/>
          <w:numId w:val="4"/>
        </w:numPr>
        <w:spacing w:after="100" w:afterAutospacing="1"/>
        <w:ind w:left="945"/>
        <w:rPr>
          <w:rFonts w:ascii="Arial" w:eastAsia="Times New Roman" w:hAnsi="Arial" w:cs="Arial"/>
          <w:color w:val="444445"/>
        </w:rPr>
      </w:pPr>
      <w:r w:rsidRPr="003A3D9D">
        <w:rPr>
          <w:rFonts w:ascii="Arial" w:eastAsia="Times New Roman" w:hAnsi="Arial" w:cs="Arial"/>
          <w:color w:val="444445"/>
        </w:rPr>
        <w:t>If you have done all of this and you still have not received your refund yet, please contact us at (</w:t>
      </w:r>
      <w:hyperlink r:id="rId6" w:tgtFrame="_blank" w:history="1">
        <w:r w:rsidRPr="003A3D9D">
          <w:rPr>
            <w:rFonts w:ascii="Arial" w:eastAsia="Times New Roman" w:hAnsi="Arial" w:cs="Arial"/>
            <w:color w:val="1155CC"/>
            <w:u w:val="single"/>
          </w:rPr>
          <w:t>mightykidz@mksempower.com</w:t>
        </w:r>
      </w:hyperlink>
      <w:r w:rsidRPr="003A3D9D">
        <w:rPr>
          <w:rFonts w:ascii="Arial" w:eastAsia="Times New Roman" w:hAnsi="Arial" w:cs="Arial"/>
          <w:color w:val="444445"/>
        </w:rPr>
        <w:t>)</w:t>
      </w:r>
    </w:p>
    <w:p w14:paraId="29789152" w14:textId="4FCF5F92" w:rsidR="003A3D9D" w:rsidRPr="003A3D9D" w:rsidRDefault="003A3D9D" w:rsidP="003A3D9D">
      <w:pPr>
        <w:spacing w:after="100" w:afterAutospacing="1"/>
        <w:rPr>
          <w:rFonts w:ascii="Arial" w:eastAsia="Times New Roman" w:hAnsi="Arial" w:cs="Arial"/>
          <w:color w:val="444445"/>
        </w:rPr>
      </w:pPr>
      <w:r>
        <w:rPr>
          <w:rFonts w:ascii="Arial" w:eastAsia="Times New Roman" w:hAnsi="Arial" w:cs="Arial"/>
          <w:b/>
          <w:bCs/>
          <w:color w:val="444445"/>
        </w:rPr>
        <w:t>MKS does not have a s</w:t>
      </w:r>
      <w:r w:rsidRPr="003A3D9D">
        <w:rPr>
          <w:rFonts w:ascii="Arial" w:eastAsia="Times New Roman" w:hAnsi="Arial" w:cs="Arial"/>
          <w:b/>
          <w:bCs/>
          <w:color w:val="444445"/>
        </w:rPr>
        <w:t>hipping</w:t>
      </w:r>
      <w:r>
        <w:rPr>
          <w:rFonts w:ascii="Arial" w:eastAsia="Times New Roman" w:hAnsi="Arial" w:cs="Arial"/>
          <w:b/>
          <w:bCs/>
          <w:color w:val="444445"/>
        </w:rPr>
        <w:t xml:space="preserve"> policy.</w:t>
      </w:r>
    </w:p>
    <w:p w14:paraId="585FFA71" w14:textId="77777777" w:rsidR="003A3D9D" w:rsidRDefault="003A3D9D" w:rsidP="003A3D9D">
      <w:pPr>
        <w:pStyle w:val="ListParagraph"/>
        <w:spacing w:before="100" w:beforeAutospacing="1" w:after="100" w:afterAutospacing="1"/>
        <w:ind w:left="2880" w:firstLine="720"/>
        <w:rPr>
          <w:rFonts w:ascii="Arial" w:eastAsia="Times New Roman" w:hAnsi="Arial" w:cs="Arial"/>
          <w:b/>
          <w:bCs/>
          <w:color w:val="3A4F66"/>
        </w:rPr>
      </w:pPr>
    </w:p>
    <w:p w14:paraId="5B3AC8CB" w14:textId="6CD8E898" w:rsidR="003A3D9D" w:rsidRPr="003A3D9D" w:rsidRDefault="003A3D9D" w:rsidP="003A3D9D">
      <w:pPr>
        <w:pStyle w:val="ListParagraph"/>
        <w:spacing w:before="100" w:beforeAutospacing="1" w:after="100" w:afterAutospacing="1"/>
        <w:ind w:left="2880" w:firstLine="720"/>
        <w:rPr>
          <w:rFonts w:ascii="Arial" w:eastAsia="Times New Roman" w:hAnsi="Arial" w:cs="Arial"/>
          <w:b/>
          <w:bCs/>
          <w:color w:val="3A4F66"/>
        </w:rPr>
      </w:pPr>
      <w:r w:rsidRPr="003A3D9D">
        <w:rPr>
          <w:rFonts w:ascii="Arial" w:eastAsia="Times New Roman" w:hAnsi="Arial" w:cs="Arial"/>
          <w:b/>
          <w:bCs/>
          <w:color w:val="3A4F66"/>
        </w:rPr>
        <w:lastRenderedPageBreak/>
        <w:t xml:space="preserve">Cancellation Policy </w:t>
      </w:r>
    </w:p>
    <w:p w14:paraId="364921E8" w14:textId="1C079A5C" w:rsidR="003A3D9D" w:rsidRPr="003A3D9D" w:rsidRDefault="003A3D9D" w:rsidP="003A3D9D">
      <w:pPr>
        <w:spacing w:before="100" w:beforeAutospacing="1" w:after="100" w:afterAutospacing="1"/>
        <w:rPr>
          <w:rFonts w:ascii="Arial" w:eastAsia="Times New Roman" w:hAnsi="Arial" w:cs="Arial"/>
          <w:color w:val="3A4F66"/>
        </w:rPr>
      </w:pPr>
      <w:r w:rsidRPr="003A3D9D">
        <w:rPr>
          <w:rFonts w:ascii="Arial" w:eastAsia="Times New Roman" w:hAnsi="Arial" w:cs="Arial"/>
          <w:color w:val="3A4F66"/>
        </w:rPr>
        <w:t>Please notify us immediately but not less than four hours before session is scheduled to start.  We can be notified by calling (803) 866-543. </w:t>
      </w:r>
    </w:p>
    <w:p w14:paraId="2EA69427" w14:textId="77777777" w:rsidR="003A3D9D" w:rsidRPr="003A3D9D" w:rsidRDefault="003A3D9D" w:rsidP="003A3D9D">
      <w:pPr>
        <w:pStyle w:val="ListParagraph"/>
        <w:numPr>
          <w:ilvl w:val="0"/>
          <w:numId w:val="5"/>
        </w:numPr>
        <w:spacing w:before="100" w:beforeAutospacing="1" w:after="100" w:afterAutospacing="1"/>
        <w:rPr>
          <w:rFonts w:ascii="Arial" w:eastAsia="Times New Roman" w:hAnsi="Arial" w:cs="Arial"/>
          <w:color w:val="3A4F66"/>
        </w:rPr>
      </w:pPr>
      <w:r w:rsidRPr="003A3D9D">
        <w:rPr>
          <w:rFonts w:ascii="Arial" w:eastAsia="Times New Roman" w:hAnsi="Arial" w:cs="Arial"/>
          <w:color w:val="3A4F66"/>
        </w:rPr>
        <w:t>Cancellations made less than four hours in advance will incur a fee for expenses incurred.  This same penalty will apply if our service provider cannot access the property, is turned away, or the client is absent or unavailable.</w:t>
      </w:r>
    </w:p>
    <w:p w14:paraId="478E71F6" w14:textId="77777777" w:rsidR="003A3D9D" w:rsidRPr="003A3D9D" w:rsidRDefault="003A3D9D" w:rsidP="003A3D9D">
      <w:pPr>
        <w:pStyle w:val="ListParagraph"/>
        <w:spacing w:before="100" w:beforeAutospacing="1" w:after="100" w:afterAutospacing="1"/>
        <w:rPr>
          <w:rFonts w:ascii="Arial" w:eastAsia="Times New Roman" w:hAnsi="Arial" w:cs="Arial"/>
          <w:color w:val="3A4F66"/>
        </w:rPr>
      </w:pPr>
    </w:p>
    <w:p w14:paraId="5095B39A" w14:textId="61BF4409" w:rsidR="00CA6DC0" w:rsidRPr="003A3D9D" w:rsidRDefault="003A3D9D" w:rsidP="003A3D9D">
      <w:pPr>
        <w:pStyle w:val="ListParagraph"/>
        <w:numPr>
          <w:ilvl w:val="0"/>
          <w:numId w:val="5"/>
        </w:numPr>
        <w:spacing w:before="100" w:beforeAutospacing="1" w:after="100" w:afterAutospacing="1"/>
        <w:rPr>
          <w:rFonts w:ascii="Arial" w:eastAsia="Times New Roman" w:hAnsi="Arial" w:cs="Arial"/>
          <w:color w:val="3A4F66"/>
        </w:rPr>
      </w:pPr>
      <w:r w:rsidRPr="003A3D9D">
        <w:rPr>
          <w:rFonts w:ascii="Arial" w:eastAsia="Times New Roman" w:hAnsi="Arial" w:cs="Arial"/>
          <w:color w:val="3A4F66"/>
        </w:rPr>
        <w:t xml:space="preserve">Mighty </w:t>
      </w:r>
      <w:proofErr w:type="spellStart"/>
      <w:r w:rsidRPr="003A3D9D">
        <w:rPr>
          <w:rFonts w:ascii="Arial" w:eastAsia="Times New Roman" w:hAnsi="Arial" w:cs="Arial"/>
          <w:color w:val="3A4F66"/>
        </w:rPr>
        <w:t>Kidz</w:t>
      </w:r>
      <w:proofErr w:type="spellEnd"/>
      <w:r w:rsidRPr="003A3D9D">
        <w:rPr>
          <w:rFonts w:ascii="Arial" w:eastAsia="Times New Roman" w:hAnsi="Arial" w:cs="Arial"/>
          <w:color w:val="3A4F66"/>
        </w:rPr>
        <w:t xml:space="preserve"> Services, LLC reserves the right to cancel an appointment. Should such a cancellation occur within 48 hours before the appointment time, a new appointment will be scheduled without any additional fees, subject to availability.</w:t>
      </w:r>
    </w:p>
    <w:sectPr w:rsidR="00CA6DC0" w:rsidRPr="003A3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524"/>
    <w:multiLevelType w:val="multilevel"/>
    <w:tmpl w:val="83A0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3A3B97"/>
    <w:multiLevelType w:val="multilevel"/>
    <w:tmpl w:val="ACDA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887908"/>
    <w:multiLevelType w:val="multilevel"/>
    <w:tmpl w:val="F828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E020EE"/>
    <w:multiLevelType w:val="multilevel"/>
    <w:tmpl w:val="F960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E26420"/>
    <w:multiLevelType w:val="multilevel"/>
    <w:tmpl w:val="E938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727817">
    <w:abstractNumId w:val="1"/>
  </w:num>
  <w:num w:numId="2" w16cid:durableId="1542746225">
    <w:abstractNumId w:val="4"/>
  </w:num>
  <w:num w:numId="3" w16cid:durableId="2131706652">
    <w:abstractNumId w:val="0"/>
  </w:num>
  <w:num w:numId="4" w16cid:durableId="1322466844">
    <w:abstractNumId w:val="2"/>
  </w:num>
  <w:num w:numId="5" w16cid:durableId="2084796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9D"/>
    <w:rsid w:val="003A3D9D"/>
    <w:rsid w:val="00CA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9AFA41"/>
  <w15:chartTrackingRefBased/>
  <w15:docId w15:val="{BE9E3188-BCC9-184C-B330-0542C17B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A3D9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D9D"/>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3A3D9D"/>
    <w:rPr>
      <w:rFonts w:ascii="Times New Roman" w:eastAsia="Times New Roman" w:hAnsi="Times New Roman" w:cs="Times New Roman"/>
      <w:b/>
      <w:bCs/>
      <w:sz w:val="36"/>
      <w:szCs w:val="36"/>
    </w:rPr>
  </w:style>
  <w:style w:type="character" w:styleId="Strong">
    <w:name w:val="Strong"/>
    <w:basedOn w:val="DefaultParagraphFont"/>
    <w:uiPriority w:val="22"/>
    <w:qFormat/>
    <w:rsid w:val="003A3D9D"/>
    <w:rPr>
      <w:b/>
      <w:bCs/>
    </w:rPr>
  </w:style>
  <w:style w:type="character" w:styleId="Emphasis">
    <w:name w:val="Emphasis"/>
    <w:basedOn w:val="DefaultParagraphFont"/>
    <w:uiPriority w:val="20"/>
    <w:qFormat/>
    <w:rsid w:val="003A3D9D"/>
    <w:rPr>
      <w:i/>
      <w:iCs/>
    </w:rPr>
  </w:style>
  <w:style w:type="character" w:customStyle="1" w:styleId="apple-converted-space">
    <w:name w:val="apple-converted-space"/>
    <w:basedOn w:val="DefaultParagraphFont"/>
    <w:rsid w:val="003A3D9D"/>
  </w:style>
  <w:style w:type="character" w:styleId="Hyperlink">
    <w:name w:val="Hyperlink"/>
    <w:basedOn w:val="DefaultParagraphFont"/>
    <w:uiPriority w:val="99"/>
    <w:semiHidden/>
    <w:unhideWhenUsed/>
    <w:rsid w:val="003A3D9D"/>
    <w:rPr>
      <w:color w:val="0000FF"/>
      <w:u w:val="single"/>
    </w:rPr>
  </w:style>
  <w:style w:type="paragraph" w:styleId="ListParagraph">
    <w:name w:val="List Paragraph"/>
    <w:basedOn w:val="Normal"/>
    <w:uiPriority w:val="34"/>
    <w:qFormat/>
    <w:rsid w:val="003A3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9902">
      <w:bodyDiv w:val="1"/>
      <w:marLeft w:val="0"/>
      <w:marRight w:val="0"/>
      <w:marTop w:val="0"/>
      <w:marBottom w:val="0"/>
      <w:divBdr>
        <w:top w:val="none" w:sz="0" w:space="0" w:color="auto"/>
        <w:left w:val="none" w:sz="0" w:space="0" w:color="auto"/>
        <w:bottom w:val="none" w:sz="0" w:space="0" w:color="auto"/>
        <w:right w:val="none" w:sz="0" w:space="0" w:color="auto"/>
      </w:divBdr>
    </w:div>
    <w:div w:id="185730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ghtykidz@mksempower.com" TargetMode="External"/><Relationship Id="rId5" Type="http://schemas.openxmlformats.org/officeDocument/2006/relationships/hyperlink" Target="mailto:mightykidz@mksempow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Schmelzel</dc:creator>
  <cp:keywords/>
  <dc:description/>
  <cp:lastModifiedBy>Lindsay Schmelzel</cp:lastModifiedBy>
  <cp:revision>1</cp:revision>
  <dcterms:created xsi:type="dcterms:W3CDTF">2023-08-14T14:07:00Z</dcterms:created>
  <dcterms:modified xsi:type="dcterms:W3CDTF">2023-08-14T19:23:00Z</dcterms:modified>
</cp:coreProperties>
</file>